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8EC55" w14:textId="77777777" w:rsidR="00D20D1A" w:rsidRPr="008803AD" w:rsidRDefault="00360684" w:rsidP="008803AD">
      <w:pPr>
        <w:rPr>
          <w:rFonts w:ascii="Arial" w:hAnsi="Arial" w:cs="Arial"/>
          <w:b/>
          <w:color w:val="2B5A70"/>
          <w:sz w:val="28"/>
        </w:rPr>
      </w:pPr>
      <w:r>
        <w:rPr>
          <w:rFonts w:ascii="Arial" w:hAnsi="Arial" w:cs="Arial"/>
          <w:b/>
          <w:color w:val="2B5A70"/>
          <w:sz w:val="28"/>
        </w:rPr>
        <w:t>Eyleen Reifarth</w:t>
      </w:r>
      <w:r w:rsidR="00920494">
        <w:rPr>
          <w:rFonts w:ascii="Arial" w:hAnsi="Arial" w:cs="Arial"/>
          <w:b/>
          <w:color w:val="2B5A70"/>
          <w:sz w:val="28"/>
        </w:rPr>
        <w:t xml:space="preserve">, </w:t>
      </w:r>
      <w:r>
        <w:rPr>
          <w:rFonts w:ascii="Arial" w:hAnsi="Arial" w:cs="Arial"/>
          <w:b/>
          <w:color w:val="2B5A70"/>
          <w:sz w:val="28"/>
        </w:rPr>
        <w:t>M.A.</w:t>
      </w:r>
    </w:p>
    <w:p w14:paraId="077F4C94" w14:textId="77777777" w:rsidR="00B926A2" w:rsidRDefault="00B926A2" w:rsidP="00B926A2">
      <w:pPr>
        <w:rPr>
          <w:rFonts w:ascii="Arial" w:hAnsi="Arial" w:cs="Arial"/>
          <w:sz w:val="24"/>
          <w:u w:val="single"/>
        </w:rPr>
      </w:pPr>
    </w:p>
    <w:p w14:paraId="39A9791F" w14:textId="77777777" w:rsidR="00B926A2" w:rsidRPr="008803AD" w:rsidRDefault="008803AD" w:rsidP="00B926A2">
      <w:pPr>
        <w:rPr>
          <w:rFonts w:ascii="Arial" w:hAnsi="Arial" w:cs="Arial"/>
          <w:color w:val="2B5A70"/>
          <w:sz w:val="24"/>
          <w14:textFill>
            <w14:solidFill>
              <w14:srgbClr w14:val="2B5A70">
                <w14:lumMod w14:val="75000"/>
              </w14:srgbClr>
            </w14:solidFill>
          </w14:textFill>
        </w:rPr>
      </w:pPr>
      <w:r w:rsidRPr="008803AD">
        <w:rPr>
          <w:rFonts w:ascii="Arial" w:hAnsi="Arial" w:cs="Arial"/>
          <w:noProof/>
          <w:color w:val="2B5A70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66AA" wp14:editId="3DBC8DA8">
                <wp:simplePos x="0" y="0"/>
                <wp:positionH relativeFrom="column">
                  <wp:posOffset>-9249</wp:posOffset>
                </wp:positionH>
                <wp:positionV relativeFrom="paragraph">
                  <wp:posOffset>202068</wp:posOffset>
                </wp:positionV>
                <wp:extent cx="5740759" cy="0"/>
                <wp:effectExtent l="0" t="0" r="127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7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22194C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5.9pt" to="451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Fo/AEAAFkEAAAOAAAAZHJzL2Uyb0RvYy54bWysVE1v2zAMvQ/YfxB0X+wEy7IZcXpo0F72&#10;Eaxb74pMxQL0BUmNnX8/SnK8dj1tmA+CSPGRfE+UtzejVuQMPkhrWrpc1JSA4baT5tTSnz/u3n2k&#10;JERmOqasgZZeINCb3ds328E1sLK9VR14gklMaAbX0j5G11RV4D1oFhbWgcFDYb1mEU1/qjrPBsyu&#10;VbWq6w/VYH3nvOUQAnr35ZDucn4hgMdvQgSIRLUUe4t59Xk9prXabVlz8sz1kk9tsH/oQjNpsOic&#10;as8iI09evkqlJfc2WBEX3OrKCiE5ZA7IZln/weahZw4yFxQnuFmm8P/S8q/ngyeyw7ujxDCNV3QP&#10;nqVLeQR/lCbtlkmmwYUGo2/NwU9WcAefOI/CayKUdI8pS/IgLzJmkS+zyDBGwtG53ryvN+tPlPDr&#10;WVVSJKDzId6D1SRtWqqkSfxZw86fQ8SyGHoNSW5lyIA1V5u6zmHBKtndSaXSYZ4huFWenBnePuMc&#10;TCz9qSf9xXbFv67xSwQx9wwp1vNsqeyehb6AwiUkY4Ipg/FJn6JI3sWLgtLidxAoMDIvtecaL9sq&#10;DSiD0QkmkMQMnMilN/GaTwFO8QkKeez/BjwjcmVr4gzW0lhfpH1ZPY55KFAzUeKvChTeSYKj7S55&#10;VrI0OL9Z1OmtpQfy3M7w33+E3S8AAAD//wMAUEsDBBQABgAIAAAAIQDH6hTY3QAAAAgBAAAPAAAA&#10;ZHJzL2Rvd25yZXYueG1sTI9BS8NAEIXvgv9hGcFbu0nF2MZsiig9iILYCr1Os9MkmJ0N2U0b/70j&#10;HvQ47z3efK9YT65TJxpC69lAOk9AEVfetlwb+NhtZktQISJb7DyTgS8KsC4vLwrMrT/zO522sVZS&#10;wiFHA02Mfa51qBpyGOa+Jxbv6AeHUc6h1nbAs5S7Ti+SJNMOW5YPDfb02FD1uR2dgUq/HJfZ9LwK&#10;Fvd349vmqX7d74y5vpoe7kFFmuJfGH7wBR1KYTr4kW1QnYFZeitJAzepLBB/lSwyUIdfQZeF/j+g&#10;/AYAAP//AwBQSwECLQAUAAYACAAAACEAtoM4kv4AAADhAQAAEwAAAAAAAAAAAAAAAAAAAAAAW0Nv&#10;bnRlbnRfVHlwZXNdLnhtbFBLAQItABQABgAIAAAAIQA4/SH/1gAAAJQBAAALAAAAAAAAAAAAAAAA&#10;AC8BAABfcmVscy8ucmVsc1BLAQItABQABgAIAAAAIQCDT6Fo/AEAAFkEAAAOAAAAAAAAAAAAAAAA&#10;AC4CAABkcnMvZTJvRG9jLnhtbFBLAQItABQABgAIAAAAIQDH6hTY3QAAAAgBAAAPAAAAAAAAAAAA&#10;AAAAAFYEAABkcnMvZG93bnJldi54bWxQSwUGAAAAAAQABADzAAAAYAUAAAAA&#10;" strokecolor="#1f4d78 [1604]" strokeweight="1pt">
                <v:stroke dashstyle="3 1" joinstyle="miter"/>
              </v:line>
            </w:pict>
          </mc:Fallback>
        </mc:AlternateContent>
      </w:r>
      <w:r w:rsidR="00B926A2" w:rsidRPr="008803AD">
        <w:rPr>
          <w:rFonts w:ascii="Arial" w:hAnsi="Arial" w:cs="Arial"/>
          <w:color w:val="2B5A70"/>
          <w:sz w:val="24"/>
        </w:rPr>
        <w:t>Akademischer- und beruflicher Werdegang</w:t>
      </w:r>
    </w:p>
    <w:p w14:paraId="35986C4F" w14:textId="77777777" w:rsidR="009C59E5" w:rsidRPr="00B926A2" w:rsidRDefault="009C59E5" w:rsidP="00B926A2">
      <w:pPr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B926A2" w:rsidRPr="00B926A2" w14:paraId="0F493B06" w14:textId="77777777" w:rsidTr="00BC5E3E">
        <w:tc>
          <w:tcPr>
            <w:tcW w:w="1980" w:type="dxa"/>
          </w:tcPr>
          <w:p w14:paraId="337FE891" w14:textId="206AF417" w:rsidR="00B926A2" w:rsidRPr="006E79C9" w:rsidRDefault="00AB4C6F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Seit 2024</w:t>
            </w:r>
          </w:p>
        </w:tc>
        <w:tc>
          <w:tcPr>
            <w:tcW w:w="7082" w:type="dxa"/>
          </w:tcPr>
          <w:p w14:paraId="4D09E2A9" w14:textId="7C21F64E" w:rsidR="00B926A2" w:rsidRPr="00B926A2" w:rsidRDefault="00AB4C6F" w:rsidP="00AB4C6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Wissenschaftliche Mitarbeiterin am Institut für Pflegewissenschaft, Universität zu Köln</w:t>
            </w:r>
          </w:p>
        </w:tc>
      </w:tr>
      <w:tr w:rsidR="00B926A2" w:rsidRPr="00B926A2" w14:paraId="4F1F6EB8" w14:textId="77777777" w:rsidTr="00BC5E3E">
        <w:tc>
          <w:tcPr>
            <w:tcW w:w="1980" w:type="dxa"/>
          </w:tcPr>
          <w:p w14:paraId="076A0F8D" w14:textId="195D7712" w:rsidR="00B926A2" w:rsidRPr="006E79C9" w:rsidRDefault="00AB4C6F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Seit 2020</w:t>
            </w:r>
          </w:p>
        </w:tc>
        <w:tc>
          <w:tcPr>
            <w:tcW w:w="7082" w:type="dxa"/>
          </w:tcPr>
          <w:p w14:paraId="0AE35ACF" w14:textId="179628EB" w:rsidR="00B926A2" w:rsidRPr="00B926A2" w:rsidRDefault="00AB4C6F" w:rsidP="00AB4C6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Doktorandin im Interdisziplinären Promotionsstudiengang Health Sciences (IPHS), Universität zu Köln</w:t>
            </w:r>
          </w:p>
        </w:tc>
      </w:tr>
      <w:tr w:rsidR="00B926A2" w:rsidRPr="00B926A2" w14:paraId="27D163EE" w14:textId="77777777" w:rsidTr="00BC5E3E">
        <w:tc>
          <w:tcPr>
            <w:tcW w:w="1980" w:type="dxa"/>
          </w:tcPr>
          <w:p w14:paraId="159F60D9" w14:textId="77777777" w:rsidR="00B926A2" w:rsidRDefault="00AB4C6F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2016 – 2023</w:t>
            </w:r>
          </w:p>
          <w:p w14:paraId="749EEE75" w14:textId="77777777" w:rsidR="00622D98" w:rsidRDefault="00622D98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14:paraId="102EEC3D" w14:textId="77777777" w:rsidR="00622D98" w:rsidRDefault="00622D98" w:rsidP="00622D9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2017 – 2020</w:t>
            </w:r>
          </w:p>
          <w:p w14:paraId="03E7798A" w14:textId="1E5316D0" w:rsidR="00622D98" w:rsidRPr="006E79C9" w:rsidRDefault="00622D98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7082" w:type="dxa"/>
          </w:tcPr>
          <w:p w14:paraId="01B30225" w14:textId="77777777" w:rsidR="00B926A2" w:rsidRDefault="00AB4C6F" w:rsidP="00AB4C6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Gesundheits- und Krankenpflegerin, Internistische Intensivstation, Universitätsklinikum Köln</w:t>
            </w:r>
          </w:p>
          <w:p w14:paraId="622E5DCD" w14:textId="0AED8EDE" w:rsidR="00622D98" w:rsidRPr="00B926A2" w:rsidRDefault="00622D98" w:rsidP="00AB4C6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Masterstudium (M.A.) Fachübersetzung (DE, EN,</w:t>
            </w:r>
            <w:r>
              <w:rPr>
                <w:rFonts w:ascii="Arial" w:hAnsi="Arial" w:cs="Arial"/>
                <w:szCs w:val="24"/>
              </w:rPr>
              <w:t xml:space="preserve"> ES), Technische Hochschule Köln</w:t>
            </w:r>
            <w:bookmarkStart w:id="0" w:name="_GoBack"/>
            <w:bookmarkEnd w:id="0"/>
          </w:p>
        </w:tc>
      </w:tr>
      <w:tr w:rsidR="00B926A2" w:rsidRPr="00AB4C6F" w14:paraId="2AD28B7B" w14:textId="77777777" w:rsidTr="00BC5E3E">
        <w:tc>
          <w:tcPr>
            <w:tcW w:w="1980" w:type="dxa"/>
          </w:tcPr>
          <w:p w14:paraId="26F36EDD" w14:textId="4D897446" w:rsidR="00B926A2" w:rsidRPr="006E79C9" w:rsidRDefault="00AB4C6F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2016</w:t>
            </w:r>
          </w:p>
        </w:tc>
        <w:tc>
          <w:tcPr>
            <w:tcW w:w="7082" w:type="dxa"/>
          </w:tcPr>
          <w:p w14:paraId="63F0E01C" w14:textId="3FAF5815" w:rsidR="00B926A2" w:rsidRPr="00AB4C6F" w:rsidRDefault="00AB4C6F" w:rsidP="00AB4C6F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AB4C6F">
              <w:rPr>
                <w:rFonts w:ascii="Arial" w:hAnsi="Arial" w:cs="Arial"/>
                <w:szCs w:val="24"/>
                <w:lang w:val="en-US"/>
              </w:rPr>
              <w:t>Honorardozentin</w:t>
            </w:r>
            <w:proofErr w:type="spellEnd"/>
            <w:r w:rsidRPr="00AB4C6F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AB4C6F">
              <w:rPr>
                <w:rFonts w:ascii="Arial" w:hAnsi="Arial" w:cs="Arial"/>
                <w:szCs w:val="24"/>
                <w:lang w:val="en-US"/>
              </w:rPr>
              <w:t>Englisch</w:t>
            </w:r>
            <w:proofErr w:type="spellEnd"/>
            <w:r w:rsidRPr="00AB4C6F">
              <w:rPr>
                <w:rFonts w:ascii="Arial" w:hAnsi="Arial" w:cs="Arial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BigBus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AB4C6F">
              <w:rPr>
                <w:rFonts w:ascii="Arial" w:hAnsi="Arial" w:cs="Arial"/>
                <w:szCs w:val="24"/>
                <w:lang w:val="en-US"/>
              </w:rPr>
              <w:t xml:space="preserve">Torrent, Valencia, </w:t>
            </w:r>
            <w:proofErr w:type="spellStart"/>
            <w:r w:rsidRPr="00AB4C6F">
              <w:rPr>
                <w:rFonts w:ascii="Arial" w:hAnsi="Arial" w:cs="Arial"/>
                <w:szCs w:val="24"/>
                <w:lang w:val="en-US"/>
              </w:rPr>
              <w:t>Span</w:t>
            </w:r>
            <w:r>
              <w:rPr>
                <w:rFonts w:ascii="Arial" w:hAnsi="Arial" w:cs="Arial"/>
                <w:szCs w:val="24"/>
                <w:lang w:val="en-US"/>
              </w:rPr>
              <w:t>ien</w:t>
            </w:r>
            <w:proofErr w:type="spellEnd"/>
          </w:p>
        </w:tc>
      </w:tr>
      <w:tr w:rsidR="00B926A2" w:rsidRPr="00AB4C6F" w14:paraId="245844D3" w14:textId="77777777" w:rsidTr="00BC5E3E">
        <w:tc>
          <w:tcPr>
            <w:tcW w:w="1980" w:type="dxa"/>
          </w:tcPr>
          <w:p w14:paraId="6A3DCA71" w14:textId="1E51FD00" w:rsidR="00B926A2" w:rsidRPr="00AB4C6F" w:rsidRDefault="00AB4C6F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lang w:val="en-US"/>
              </w:rPr>
              <w:t>2012 – 2015</w:t>
            </w:r>
          </w:p>
        </w:tc>
        <w:tc>
          <w:tcPr>
            <w:tcW w:w="7082" w:type="dxa"/>
          </w:tcPr>
          <w:p w14:paraId="5F8C4C4E" w14:textId="281CB400" w:rsidR="00B926A2" w:rsidRPr="00AB4C6F" w:rsidRDefault="00AB4C6F" w:rsidP="00AB4C6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B4C6F">
              <w:rPr>
                <w:rFonts w:ascii="Arial" w:hAnsi="Arial" w:cs="Arial"/>
                <w:szCs w:val="24"/>
              </w:rPr>
              <w:t xml:space="preserve">Ausbildung zur Gesundheits- und Krankenpflegerin, </w:t>
            </w:r>
            <w:r>
              <w:rPr>
                <w:rFonts w:ascii="Arial" w:hAnsi="Arial" w:cs="Arial"/>
                <w:szCs w:val="24"/>
              </w:rPr>
              <w:t>Universitätsklinikum Köln</w:t>
            </w:r>
          </w:p>
        </w:tc>
      </w:tr>
      <w:tr w:rsidR="00B926A2" w:rsidRPr="00AB4C6F" w14:paraId="41BC4569" w14:textId="77777777" w:rsidTr="00BC5E3E">
        <w:tc>
          <w:tcPr>
            <w:tcW w:w="1980" w:type="dxa"/>
          </w:tcPr>
          <w:p w14:paraId="6955091F" w14:textId="42426D65" w:rsidR="00B926A2" w:rsidRPr="00AB4C6F" w:rsidRDefault="00AB4C6F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2008 – 2012</w:t>
            </w:r>
          </w:p>
        </w:tc>
        <w:tc>
          <w:tcPr>
            <w:tcW w:w="7082" w:type="dxa"/>
          </w:tcPr>
          <w:p w14:paraId="7E4BEC7C" w14:textId="7E7FE293" w:rsidR="00B926A2" w:rsidRPr="00AB4C6F" w:rsidRDefault="00AB4C6F" w:rsidP="009C59E5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Bachelorstudium (B.A.) Regionalstudien China/Rechtswissenschaften, Universität zu Köln</w:t>
            </w:r>
          </w:p>
        </w:tc>
      </w:tr>
    </w:tbl>
    <w:p w14:paraId="3AB36417" w14:textId="77777777" w:rsidR="009C59E5" w:rsidRPr="00AB4C6F" w:rsidRDefault="009C59E5" w:rsidP="00B926A2">
      <w:pPr>
        <w:rPr>
          <w:rFonts w:ascii="Arial" w:hAnsi="Arial" w:cs="Arial"/>
          <w:sz w:val="24"/>
          <w:u w:val="single"/>
        </w:rPr>
      </w:pPr>
    </w:p>
    <w:p w14:paraId="0F138D8A" w14:textId="77777777" w:rsidR="00B926A2" w:rsidRDefault="008803AD" w:rsidP="00B926A2">
      <w:pPr>
        <w:rPr>
          <w:rFonts w:ascii="Arial" w:hAnsi="Arial" w:cs="Arial"/>
          <w:color w:val="2B5A70"/>
          <w:sz w:val="24"/>
        </w:rPr>
      </w:pPr>
      <w:r w:rsidRPr="008803AD">
        <w:rPr>
          <w:rFonts w:ascii="Arial" w:hAnsi="Arial" w:cs="Arial"/>
          <w:noProof/>
          <w:color w:val="2B5A70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304A" wp14:editId="7AB03A95">
                <wp:simplePos x="0" y="0"/>
                <wp:positionH relativeFrom="column">
                  <wp:posOffset>0</wp:posOffset>
                </wp:positionH>
                <wp:positionV relativeFrom="paragraph">
                  <wp:posOffset>213005</wp:posOffset>
                </wp:positionV>
                <wp:extent cx="5740759" cy="0"/>
                <wp:effectExtent l="0" t="0" r="127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7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78DB68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75pt" to="452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8Z+wEAAFkEAAAOAAAAZHJzL2Uyb0RvYy54bWysVE2P2yAQvVfqf0DcGztR07RWnD1stHvp&#10;R9Rt907wECPxJWBj5993AMfd7Z5a1QfEwLw38x7g7c2oFTmDD9Kali4XNSVguO2kObX054+7dx8p&#10;CZGZjilroKUXCPRm9/bNdnANrGxvVQeeIIkJzeBa2sfomqoKvAfNwsI6MLgprNcsYuhPVefZgOxa&#10;Vau6/lAN1nfOWw4h4Oq+bNJd5hcCePwmRIBIVEuxt5hHn8djGqvdljUnz1wv+dQG+4cuNJMGi85U&#10;exYZefLyFZWW3NtgRVxwqysrhOSQNaCaZf2HmoeeOcha0JzgZpvC/6PlX88HT2TX0hUlhmk8onvw&#10;LB3KI/ijNGm2SjYNLjSYfWsOfoqCO/ikeRReE6Gke8QbkF1AXWTMJl9mk2GMhOPievO+3qw/UcKv&#10;e1WhSFTOh3gPVpM0aamSJulnDTt/DhHLYuo1JS0rQwasudrUdU4LVsnuTiqVNvMdglvlyZnh6TPO&#10;wcTSn3rSX2xX1tc1fkkgcs+QEj1nS2X3LPQFFC4hBRNMGcxP/hRH8ixeFJQWv4NAg1F5qT3XeNlW&#10;aUAZzE4wgSJm4CQuvYnXegpwyk9QyNf+b8AzIle2Js5gLY31xdqX1eO4nMSLkn91oOhOFhxtd8l3&#10;JVuD9zebOr219ECexxn++4+w+wUAAP//AwBQSwMEFAAGAAgAAAAhAC4+vkbcAAAABgEAAA8AAABk&#10;cnMvZG93bnJldi54bWxMj0FPwkAQhe8k/IfNmHiDLaIItVNiNByMJkYw4Tp0h7ahO9t0t1D/vWs8&#10;6HHee3nvm2w92EadufO1E4TZNAHFUjhTS4nwudtMlqB8IDHUOGGEL/awzsejjFLjLvLB520oVSwR&#10;nxJCFUKbau2Lii35qWtZond0naUQz67UpqNLLLeNvkmShbZUS1yoqOWniovTtrcIhX49LhfDy8ob&#10;2t/375vn8m2/Q7y+Gh4fQAUewl8YfvAjOuSR6eB6MV41CPGRgDCf34GK7iq5nYE6/Ao6z/R//Pwb&#10;AAD//wMAUEsBAi0AFAAGAAgAAAAhALaDOJL+AAAA4QEAABMAAAAAAAAAAAAAAAAAAAAAAFtDb250&#10;ZW50X1R5cGVzXS54bWxQSwECLQAUAAYACAAAACEAOP0h/9YAAACUAQAACwAAAAAAAAAAAAAAAAAv&#10;AQAAX3JlbHMvLnJlbHNQSwECLQAUAAYACAAAACEA54IvGfsBAABZBAAADgAAAAAAAAAAAAAAAAAu&#10;AgAAZHJzL2Uyb0RvYy54bWxQSwECLQAUAAYACAAAACEALj6+RtwAAAAGAQAADwAAAAAAAAAAAAAA&#10;AABVBAAAZHJzL2Rvd25yZXYueG1sUEsFBgAAAAAEAAQA8wAAAF4FAAAAAA==&#10;" strokecolor="#1f4d78 [1604]" strokeweight="1pt">
                <v:stroke dashstyle="3 1" joinstyle="miter"/>
              </v:line>
            </w:pict>
          </mc:Fallback>
        </mc:AlternateContent>
      </w:r>
      <w:r w:rsidR="00B926A2" w:rsidRPr="008803AD">
        <w:rPr>
          <w:rFonts w:ascii="Arial" w:hAnsi="Arial" w:cs="Arial"/>
          <w:color w:val="2B5A70"/>
          <w:sz w:val="24"/>
        </w:rPr>
        <w:t>Gremien, Verbände, Beiratsfunktion</w:t>
      </w:r>
    </w:p>
    <w:p w14:paraId="7C29B009" w14:textId="77777777" w:rsidR="009C59E5" w:rsidRDefault="009C59E5" w:rsidP="00B926A2">
      <w:pPr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B926A2" w:rsidRPr="00B926A2" w14:paraId="319CBAA4" w14:textId="77777777" w:rsidTr="00BC5E3E">
        <w:tc>
          <w:tcPr>
            <w:tcW w:w="1980" w:type="dxa"/>
          </w:tcPr>
          <w:p w14:paraId="54B1D4AB" w14:textId="77777777" w:rsidR="00B926A2" w:rsidRDefault="00AB4C6F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Seit 2023</w:t>
            </w:r>
          </w:p>
          <w:p w14:paraId="66533F5B" w14:textId="48872505" w:rsidR="005E2F51" w:rsidRPr="006E79C9" w:rsidRDefault="005E2F51" w:rsidP="00882CE4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2" w:type="dxa"/>
          </w:tcPr>
          <w:p w14:paraId="22B26A17" w14:textId="03A40052" w:rsidR="005E2F51" w:rsidRPr="00B926A2" w:rsidRDefault="00AB4C6F" w:rsidP="00DB106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Mitglied </w:t>
            </w:r>
            <w:r w:rsidR="00DB106B">
              <w:rPr>
                <w:rFonts w:ascii="Arial" w:hAnsi="Arial" w:cs="Arial"/>
              </w:rPr>
              <w:t xml:space="preserve">und stellvertretende Sektionssprecherin der Sektion Post Intensive Care Syndrome (PICS) der </w:t>
            </w:r>
            <w:r>
              <w:rPr>
                <w:rFonts w:ascii="Arial" w:hAnsi="Arial" w:cs="Arial"/>
              </w:rPr>
              <w:t>Deutschen Gesellschaft für Internistische Intensiv- und Notfallmedizin (DGIIN)</w:t>
            </w:r>
          </w:p>
        </w:tc>
      </w:tr>
    </w:tbl>
    <w:p w14:paraId="64B0E797" w14:textId="7445DDD9" w:rsidR="00B926A2" w:rsidRPr="00B926A2" w:rsidRDefault="00B926A2" w:rsidP="00B926A2">
      <w:pPr>
        <w:rPr>
          <w:rFonts w:ascii="Arial" w:hAnsi="Arial" w:cs="Arial"/>
          <w:b/>
          <w:sz w:val="24"/>
        </w:rPr>
      </w:pPr>
    </w:p>
    <w:sectPr w:rsidR="00B926A2" w:rsidRPr="00B926A2" w:rsidSect="001C5F9B">
      <w:headerReference w:type="default" r:id="rId6"/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4CBE" w14:textId="77777777" w:rsidR="001C5F9B" w:rsidRDefault="001C5F9B" w:rsidP="00B926A2">
      <w:pPr>
        <w:spacing w:after="0" w:line="240" w:lineRule="auto"/>
      </w:pPr>
      <w:r>
        <w:separator/>
      </w:r>
    </w:p>
  </w:endnote>
  <w:endnote w:type="continuationSeparator" w:id="0">
    <w:p w14:paraId="2179C48A" w14:textId="77777777" w:rsidR="001C5F9B" w:rsidRDefault="001C5F9B" w:rsidP="00B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F78F" w14:textId="77777777" w:rsidR="001C5F9B" w:rsidRDefault="001C5F9B" w:rsidP="00B926A2">
      <w:pPr>
        <w:spacing w:after="0" w:line="240" w:lineRule="auto"/>
      </w:pPr>
      <w:r>
        <w:separator/>
      </w:r>
    </w:p>
  </w:footnote>
  <w:footnote w:type="continuationSeparator" w:id="0">
    <w:p w14:paraId="6C3436BF" w14:textId="77777777" w:rsidR="001C5F9B" w:rsidRDefault="001C5F9B" w:rsidP="00B9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7F89" w14:textId="77777777" w:rsidR="00B926A2" w:rsidRDefault="00B926A2">
    <w:pPr>
      <w:pStyle w:val="Kopfzeile"/>
    </w:pPr>
    <w:r>
      <w:tab/>
    </w:r>
    <w:r>
      <w:tab/>
    </w:r>
  </w:p>
  <w:p w14:paraId="421496D1" w14:textId="77777777" w:rsidR="00B926A2" w:rsidRDefault="00B926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1A89" w14:textId="77777777" w:rsidR="00B926A2" w:rsidRDefault="00B926A2" w:rsidP="00B926A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1DA6D3" wp14:editId="1A95D6D4">
          <wp:extent cx="1676510" cy="83896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P_Logo_FrutigerNex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24" cy="851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EA7B3" w14:textId="77777777" w:rsidR="004148C4" w:rsidRDefault="004148C4" w:rsidP="00B926A2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2"/>
    <w:rsid w:val="00104B9A"/>
    <w:rsid w:val="001C5F9B"/>
    <w:rsid w:val="00360684"/>
    <w:rsid w:val="004148C4"/>
    <w:rsid w:val="005E2F51"/>
    <w:rsid w:val="00622D98"/>
    <w:rsid w:val="006E79C9"/>
    <w:rsid w:val="008803AD"/>
    <w:rsid w:val="008854ED"/>
    <w:rsid w:val="00920494"/>
    <w:rsid w:val="009C59E5"/>
    <w:rsid w:val="00A15237"/>
    <w:rsid w:val="00AB4C6F"/>
    <w:rsid w:val="00B91F86"/>
    <w:rsid w:val="00B926A2"/>
    <w:rsid w:val="00BC5E3E"/>
    <w:rsid w:val="00D20D1A"/>
    <w:rsid w:val="00D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097F8"/>
  <w15:chartTrackingRefBased/>
  <w15:docId w15:val="{0CE5436A-037E-4674-9541-3F02D677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6A2"/>
  </w:style>
  <w:style w:type="paragraph" w:styleId="Fuzeile">
    <w:name w:val="footer"/>
    <w:basedOn w:val="Standard"/>
    <w:link w:val="FuzeileZchn"/>
    <w:uiPriority w:val="99"/>
    <w:unhideWhenUsed/>
    <w:rsid w:val="00B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6A2"/>
  </w:style>
  <w:style w:type="table" w:styleId="Tabellenraster">
    <w:name w:val="Table Grid"/>
    <w:basedOn w:val="NormaleTabelle"/>
    <w:uiPriority w:val="39"/>
    <w:rsid w:val="00B9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>Universitätsklinikum Köln (AöR)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Scherf</dc:creator>
  <cp:keywords/>
  <dc:description/>
  <cp:lastModifiedBy>Eyleen Reifarth</cp:lastModifiedBy>
  <cp:revision>15</cp:revision>
  <dcterms:created xsi:type="dcterms:W3CDTF">2022-04-20T12:11:00Z</dcterms:created>
  <dcterms:modified xsi:type="dcterms:W3CDTF">2024-02-12T10:08:00Z</dcterms:modified>
</cp:coreProperties>
</file>